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4EC" w:rsidRDefault="00BB0087" w:rsidP="00AF48F8">
      <w:pPr>
        <w:jc w:val="center"/>
        <w:rPr>
          <w:b/>
        </w:rPr>
      </w:pPr>
      <w:r w:rsidRPr="00AF48F8">
        <w:rPr>
          <w:b/>
        </w:rPr>
        <w:t>L’</w:t>
      </w:r>
      <w:r w:rsidR="00DE5F02">
        <w:rPr>
          <w:b/>
        </w:rPr>
        <w:t>A</w:t>
      </w:r>
      <w:r w:rsidRPr="00AF48F8">
        <w:rPr>
          <w:b/>
        </w:rPr>
        <w:t xml:space="preserve">telier de la </w:t>
      </w:r>
      <w:r w:rsidR="00DE5F02">
        <w:rPr>
          <w:b/>
        </w:rPr>
        <w:t>R</w:t>
      </w:r>
      <w:r w:rsidRPr="00AF48F8">
        <w:rPr>
          <w:b/>
        </w:rPr>
        <w:t xml:space="preserve">éussite </w:t>
      </w:r>
      <w:r w:rsidR="00DE5F02">
        <w:rPr>
          <w:b/>
        </w:rPr>
        <w:t xml:space="preserve">a ouvert </w:t>
      </w:r>
      <w:r w:rsidRPr="00AF48F8">
        <w:rPr>
          <w:b/>
        </w:rPr>
        <w:t xml:space="preserve">à Montpon </w:t>
      </w:r>
      <w:proofErr w:type="spellStart"/>
      <w:r w:rsidRPr="00AF48F8">
        <w:rPr>
          <w:b/>
        </w:rPr>
        <w:t>Ménestérol</w:t>
      </w:r>
      <w:proofErr w:type="spellEnd"/>
      <w:r w:rsidRPr="00AF48F8">
        <w:rPr>
          <w:b/>
        </w:rPr>
        <w:t xml:space="preserve"> le 1</w:t>
      </w:r>
      <w:r w:rsidRPr="00AF48F8">
        <w:rPr>
          <w:b/>
          <w:vertAlign w:val="superscript"/>
        </w:rPr>
        <w:t>er</w:t>
      </w:r>
      <w:r w:rsidRPr="00AF48F8">
        <w:rPr>
          <w:b/>
        </w:rPr>
        <w:t xml:space="preserve"> février 2019</w:t>
      </w:r>
    </w:p>
    <w:p w:rsidR="00BC0ED1" w:rsidRPr="00AF48F8" w:rsidRDefault="00BC0ED1" w:rsidP="00AF48F8">
      <w:pPr>
        <w:jc w:val="center"/>
        <w:rPr>
          <w:b/>
        </w:rPr>
      </w:pPr>
    </w:p>
    <w:p w:rsidR="00AE1203" w:rsidRDefault="00BB0087" w:rsidP="006504F2">
      <w:pPr>
        <w:ind w:firstLine="708"/>
        <w:jc w:val="both"/>
      </w:pPr>
      <w:r>
        <w:t>Défini, aménagé et géré par la Communauté de communes Isle Double Landais</w:t>
      </w:r>
      <w:r w:rsidR="00BC0ED1">
        <w:t xml:space="preserve"> (24)</w:t>
      </w:r>
      <w:r>
        <w:t xml:space="preserve">, l’Atelier de </w:t>
      </w:r>
      <w:r w:rsidR="00AE1203">
        <w:t xml:space="preserve">la </w:t>
      </w:r>
      <w:r>
        <w:t xml:space="preserve">Réussite </w:t>
      </w:r>
      <w:r w:rsidR="00AE1203">
        <w:t xml:space="preserve">est un outil de développement qui s’inscrit dans la Stratégie Economique de la CCIDL portée par les élus depuis 1 an. Cette Stratégie Economique a l’ambition de faire de la CCIDL un territoire dynamique encourageant </w:t>
      </w:r>
      <w:r w:rsidR="00825C54">
        <w:t xml:space="preserve">l’entreprise, </w:t>
      </w:r>
      <w:r w:rsidR="00AF48F8">
        <w:t>l</w:t>
      </w:r>
      <w:r w:rsidR="00AE1203">
        <w:t>’innovation et l’emploi.</w:t>
      </w:r>
    </w:p>
    <w:p w:rsidR="00BB0087" w:rsidRDefault="00BB0087" w:rsidP="006504F2">
      <w:pPr>
        <w:jc w:val="both"/>
      </w:pPr>
      <w:r>
        <w:t xml:space="preserve">Installé en cœur de bourg, dans l’ancienne caserne des pompiers rénovée, </w:t>
      </w:r>
      <w:r w:rsidR="00AE1203">
        <w:t xml:space="preserve">l’Atelier de la Réussite </w:t>
      </w:r>
      <w:r w:rsidR="00825C54">
        <w:t>offre l</w:t>
      </w:r>
      <w:r>
        <w:t xml:space="preserve">es prestations </w:t>
      </w:r>
      <w:r w:rsidR="00825C54">
        <w:t xml:space="preserve">complètes d’une </w:t>
      </w:r>
      <w:r w:rsidR="00825C54" w:rsidRPr="00DE5F02">
        <w:rPr>
          <w:b/>
        </w:rPr>
        <w:t>Pépinière d’Entreprises</w:t>
      </w:r>
      <w:r w:rsidR="00825C54">
        <w:t xml:space="preserve"> </w:t>
      </w:r>
      <w:r>
        <w:t>aux entreprises en création ou ayant moins de 2 ans :</w:t>
      </w:r>
    </w:p>
    <w:p w:rsidR="00BB0087" w:rsidRDefault="00BB0087" w:rsidP="006504F2">
      <w:pPr>
        <w:pStyle w:val="Paragraphedeliste"/>
        <w:numPr>
          <w:ilvl w:val="0"/>
          <w:numId w:val="1"/>
        </w:numPr>
        <w:jc w:val="both"/>
      </w:pPr>
      <w:r>
        <w:t>La location de 5 bureaux pour un ou deux collaborateurs</w:t>
      </w:r>
    </w:p>
    <w:p w:rsidR="004A7099" w:rsidRDefault="00BB0087" w:rsidP="006504F2">
      <w:pPr>
        <w:pStyle w:val="Paragraphedeliste"/>
        <w:numPr>
          <w:ilvl w:val="0"/>
          <w:numId w:val="1"/>
        </w:numPr>
        <w:jc w:val="both"/>
      </w:pPr>
      <w:r>
        <w:t xml:space="preserve">La location </w:t>
      </w:r>
      <w:r w:rsidR="004A7099">
        <w:t xml:space="preserve">de </w:t>
      </w:r>
      <w:r>
        <w:t>3 ateliers de 50 à 6</w:t>
      </w:r>
      <w:r w:rsidR="00DE5F02">
        <w:t>5</w:t>
      </w:r>
      <w:r>
        <w:t>m²</w:t>
      </w:r>
      <w:r w:rsidR="004A7099">
        <w:t xml:space="preserve"> pour démarrer une activité</w:t>
      </w:r>
    </w:p>
    <w:p w:rsidR="00BB0087" w:rsidRDefault="00BB0087" w:rsidP="006504F2">
      <w:pPr>
        <w:pStyle w:val="Paragraphedeliste"/>
        <w:numPr>
          <w:ilvl w:val="0"/>
          <w:numId w:val="1"/>
        </w:numPr>
        <w:jc w:val="both"/>
      </w:pPr>
      <w:r>
        <w:t>Une salle de réunion équipée en visio</w:t>
      </w:r>
      <w:r w:rsidR="00DE5F02">
        <w:t>-</w:t>
      </w:r>
      <w:r>
        <w:t xml:space="preserve">conférence </w:t>
      </w:r>
      <w:r w:rsidR="00DE5F02">
        <w:t xml:space="preserve">et vidéo-projection </w:t>
      </w:r>
      <w:r>
        <w:t>sur réservation</w:t>
      </w:r>
    </w:p>
    <w:p w:rsidR="00BB0087" w:rsidRDefault="00BB0087" w:rsidP="006504F2">
      <w:pPr>
        <w:jc w:val="both"/>
      </w:pPr>
      <w:r>
        <w:t>Hélène RAYNAUD</w:t>
      </w:r>
      <w:r w:rsidR="00825C54">
        <w:t xml:space="preserve">, </w:t>
      </w:r>
      <w:r w:rsidR="006504F2">
        <w:t>responsable de développement économique</w:t>
      </w:r>
      <w:r w:rsidR="00825C54">
        <w:t xml:space="preserve">, </w:t>
      </w:r>
      <w:r w:rsidR="006504F2">
        <w:t>sera</w:t>
      </w:r>
      <w:r>
        <w:t xml:space="preserve"> installée au sein de </w:t>
      </w:r>
      <w:r w:rsidR="006504F2">
        <w:t xml:space="preserve">l’Atelier de la Réussite, elle </w:t>
      </w:r>
      <w:r>
        <w:t xml:space="preserve">accompagnera les </w:t>
      </w:r>
      <w:r w:rsidR="00DF69A2">
        <w:t xml:space="preserve">projets de création candidats et les </w:t>
      </w:r>
      <w:r>
        <w:t>entreprises hébergées et sera le relai</w:t>
      </w:r>
      <w:r w:rsidR="004A7099">
        <w:t>s</w:t>
      </w:r>
      <w:r>
        <w:t xml:space="preserve"> de</w:t>
      </w:r>
      <w:r w:rsidR="004A7099">
        <w:t xml:space="preserve"> l’ensemble de</w:t>
      </w:r>
      <w:r>
        <w:t xml:space="preserve">s partenaires </w:t>
      </w:r>
      <w:r w:rsidR="00DF69A2">
        <w:t xml:space="preserve">institutionnels et consulaires </w:t>
      </w:r>
      <w:r>
        <w:t>de la création d’entreprise.</w:t>
      </w:r>
    </w:p>
    <w:p w:rsidR="00AF48F8" w:rsidRDefault="00AF48F8" w:rsidP="006504F2">
      <w:pPr>
        <w:jc w:val="both"/>
      </w:pPr>
      <w:r>
        <w:t xml:space="preserve">Par ailleurs l’Atelier de la Réussite propose un </w:t>
      </w:r>
      <w:r w:rsidR="00DE5F02" w:rsidRPr="00DE5F02">
        <w:rPr>
          <w:b/>
        </w:rPr>
        <w:t>E</w:t>
      </w:r>
      <w:r w:rsidRPr="00DE5F02">
        <w:rPr>
          <w:b/>
        </w:rPr>
        <w:t xml:space="preserve">space de </w:t>
      </w:r>
      <w:r w:rsidR="00DE5F02" w:rsidRPr="00DE5F02">
        <w:rPr>
          <w:b/>
        </w:rPr>
        <w:t>C</w:t>
      </w:r>
      <w:r w:rsidRPr="00DE5F02">
        <w:rPr>
          <w:b/>
        </w:rPr>
        <w:t>oworking de 8 postes</w:t>
      </w:r>
      <w:r>
        <w:t xml:space="preserve"> destiné aux travailleurs nomades</w:t>
      </w:r>
      <w:r w:rsidR="00312831">
        <w:t>, télétravailleurs</w:t>
      </w:r>
      <w:r>
        <w:t xml:space="preserve"> et autoentrepreneur</w:t>
      </w:r>
      <w:r w:rsidR="00312831">
        <w:t>s</w:t>
      </w:r>
      <w:bookmarkStart w:id="0" w:name="_GoBack"/>
      <w:bookmarkEnd w:id="0"/>
      <w:r>
        <w:t>, associations et entreprises de passage, étudiants et particuliers.</w:t>
      </w:r>
    </w:p>
    <w:p w:rsidR="00AF48F8" w:rsidRDefault="004A7099" w:rsidP="006504F2">
      <w:pPr>
        <w:jc w:val="both"/>
      </w:pPr>
      <w:r>
        <w:t>L’ensemble de ces prestations est proposé à des tarifs très attractifs</w:t>
      </w:r>
      <w:r w:rsidR="00AF48F8">
        <w:t>.</w:t>
      </w:r>
    </w:p>
    <w:p w:rsidR="00AE1203" w:rsidRPr="00DF69A2" w:rsidRDefault="00AE1203" w:rsidP="006504F2">
      <w:pPr>
        <w:jc w:val="both"/>
      </w:pPr>
      <w:r w:rsidRPr="00DF69A2">
        <w:t>Il est auss</w:t>
      </w:r>
      <w:r>
        <w:t>i un « Lieu T</w:t>
      </w:r>
      <w:r w:rsidRPr="00DF69A2">
        <w:t>otem</w:t>
      </w:r>
      <w:r>
        <w:t> »,</w:t>
      </w:r>
      <w:r w:rsidRPr="00DF69A2">
        <w:t xml:space="preserve"> de rencontre et de partage</w:t>
      </w:r>
      <w:r>
        <w:t>,</w:t>
      </w:r>
      <w:r w:rsidRPr="00DF69A2">
        <w:t xml:space="preserve"> pour toutes les entreprises du territoire.</w:t>
      </w:r>
    </w:p>
    <w:p w:rsidR="00AE1203" w:rsidRPr="00DF69A2" w:rsidRDefault="00AE1203" w:rsidP="006504F2">
      <w:pPr>
        <w:pStyle w:val="Paragraphedeliste"/>
        <w:numPr>
          <w:ilvl w:val="0"/>
          <w:numId w:val="1"/>
        </w:numPr>
        <w:jc w:val="both"/>
        <w:rPr>
          <w:rStyle w:val="lev"/>
          <w:b w:val="0"/>
        </w:rPr>
      </w:pPr>
      <w:r w:rsidRPr="00DF69A2">
        <w:rPr>
          <w:rStyle w:val="lev"/>
          <w:b w:val="0"/>
        </w:rPr>
        <w:t>Le Club des Entreprises du Montponnais y réunira son Bureau une fois par mois et y tiendra un certain nombre d’évènements.</w:t>
      </w:r>
    </w:p>
    <w:p w:rsidR="00AE1203" w:rsidRDefault="00AE1203" w:rsidP="006504F2">
      <w:pPr>
        <w:pStyle w:val="Paragraphedeliste"/>
        <w:numPr>
          <w:ilvl w:val="0"/>
          <w:numId w:val="1"/>
        </w:numPr>
        <w:jc w:val="both"/>
        <w:rPr>
          <w:rStyle w:val="lev"/>
          <w:b w:val="0"/>
        </w:rPr>
      </w:pPr>
      <w:r w:rsidRPr="00DF69A2">
        <w:rPr>
          <w:rStyle w:val="lev"/>
          <w:b w:val="0"/>
        </w:rPr>
        <w:t xml:space="preserve">Un </w:t>
      </w:r>
      <w:r>
        <w:rPr>
          <w:rStyle w:val="lev"/>
          <w:b w:val="0"/>
        </w:rPr>
        <w:t>F</w:t>
      </w:r>
      <w:r w:rsidRPr="00DF69A2">
        <w:rPr>
          <w:rStyle w:val="lev"/>
          <w:b w:val="0"/>
        </w:rPr>
        <w:t xml:space="preserve">orum de la </w:t>
      </w:r>
      <w:r>
        <w:rPr>
          <w:rStyle w:val="lev"/>
          <w:b w:val="0"/>
        </w:rPr>
        <w:t>c</w:t>
      </w:r>
      <w:r w:rsidRPr="00DF69A2">
        <w:rPr>
          <w:rStyle w:val="lev"/>
          <w:b w:val="0"/>
        </w:rPr>
        <w:t>réation d</w:t>
      </w:r>
      <w:r>
        <w:rPr>
          <w:rStyle w:val="lev"/>
          <w:b w:val="0"/>
        </w:rPr>
        <w:t>’entreprises avec Pôle-E</w:t>
      </w:r>
      <w:r w:rsidRPr="00DF69A2">
        <w:rPr>
          <w:rStyle w:val="lev"/>
          <w:b w:val="0"/>
        </w:rPr>
        <w:t xml:space="preserve">mploi </w:t>
      </w:r>
      <w:r>
        <w:rPr>
          <w:rStyle w:val="lev"/>
          <w:b w:val="0"/>
        </w:rPr>
        <w:t xml:space="preserve">y est d’ores et déjà prévu le </w:t>
      </w:r>
      <w:r w:rsidRPr="00DF69A2">
        <w:rPr>
          <w:rStyle w:val="lev"/>
          <w:b w:val="0"/>
        </w:rPr>
        <w:t>7 mars prochain</w:t>
      </w:r>
    </w:p>
    <w:p w:rsidR="00AE1203" w:rsidRPr="00DF69A2" w:rsidRDefault="00AE1203" w:rsidP="006504F2">
      <w:pPr>
        <w:pStyle w:val="Paragraphedeliste"/>
        <w:numPr>
          <w:ilvl w:val="0"/>
          <w:numId w:val="1"/>
        </w:numPr>
        <w:jc w:val="both"/>
        <w:rPr>
          <w:rStyle w:val="lev"/>
          <w:b w:val="0"/>
        </w:rPr>
      </w:pPr>
      <w:r>
        <w:rPr>
          <w:rStyle w:val="lev"/>
          <w:b w:val="0"/>
        </w:rPr>
        <w:t>Un programme de rencontres et de conférences est en cours de finalisation pour 2019</w:t>
      </w:r>
    </w:p>
    <w:p w:rsidR="000B29FC" w:rsidRDefault="006504F2" w:rsidP="006504F2">
      <w:pPr>
        <w:jc w:val="both"/>
      </w:pPr>
      <w:r w:rsidRPr="006504F2">
        <w:t xml:space="preserve">Pour tous renseignements vous pouvez contacter Hélène RAYNAUD au 05.53.82.58.27 ou </w:t>
      </w:r>
      <w:hyperlink r:id="rId5" w:history="1">
        <w:r w:rsidR="000B29FC" w:rsidRPr="006613F5">
          <w:rPr>
            <w:rStyle w:val="Lienhypertexte"/>
          </w:rPr>
          <w:t>helene.raynaud@ccidl.fr</w:t>
        </w:r>
      </w:hyperlink>
      <w:r w:rsidR="000B29FC">
        <w:t xml:space="preserve"> </w:t>
      </w:r>
    </w:p>
    <w:p w:rsidR="00DF69A2" w:rsidRDefault="000B29FC" w:rsidP="006504F2">
      <w:pPr>
        <w:jc w:val="both"/>
      </w:pPr>
      <w:proofErr w:type="gramStart"/>
      <w:r>
        <w:t>ou</w:t>
      </w:r>
      <w:proofErr w:type="gramEnd"/>
      <w:r>
        <w:t xml:space="preserve"> bien vous connecter sur la page </w:t>
      </w:r>
      <w:proofErr w:type="spellStart"/>
      <w:r>
        <w:t>facebook</w:t>
      </w:r>
      <w:proofErr w:type="spellEnd"/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16230" cy="316230"/>
            <wp:effectExtent l="0" t="0" r="7620" b="7620"/>
            <wp:docPr id="1" name="Image 1" descr="C:\Users\Stéphane Luce - CSD\AppData\Local\Microsoft\Windows\INetCache\Content.MSO\2A4D1C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éphane Luce - CSD\AppData\Local\Microsoft\Windows\INetCache\Content.MSO\2A4D1C2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Atelier de la Réussite </w:t>
      </w:r>
    </w:p>
    <w:p w:rsidR="000B29FC" w:rsidRDefault="00312831" w:rsidP="000B29FC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2pt">
            <v:imagedata r:id="rId7" o:title="20190201_144950"/>
          </v:shape>
        </w:pict>
      </w:r>
    </w:p>
    <w:p w:rsidR="000B29FC" w:rsidRDefault="00312831" w:rsidP="000B29FC">
      <w:pPr>
        <w:jc w:val="center"/>
      </w:pPr>
      <w:r>
        <w:pict>
          <v:shape id="_x0000_i1026" type="#_x0000_t75" style="width:453.75pt;height:225pt">
            <v:imagedata r:id="rId8" o:title="20190201_143506"/>
          </v:shape>
        </w:pict>
      </w:r>
    </w:p>
    <w:p w:rsidR="000B29FC" w:rsidRPr="006504F2" w:rsidRDefault="00312831" w:rsidP="000B29FC">
      <w:pPr>
        <w:jc w:val="center"/>
      </w:pPr>
      <w:r>
        <w:pict>
          <v:shape id="_x0000_i1027" type="#_x0000_t75" style="width:453.75pt;height:224.25pt">
            <v:imagedata r:id="rId9" o:title="20190201_143953"/>
          </v:shape>
        </w:pict>
      </w:r>
    </w:p>
    <w:sectPr w:rsidR="000B29FC" w:rsidRPr="00650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316F0E"/>
    <w:multiLevelType w:val="hybridMultilevel"/>
    <w:tmpl w:val="DAAC830C"/>
    <w:lvl w:ilvl="0" w:tplc="D1903864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87"/>
    <w:rsid w:val="000B29FC"/>
    <w:rsid w:val="00312831"/>
    <w:rsid w:val="004A7099"/>
    <w:rsid w:val="006504F2"/>
    <w:rsid w:val="00825C54"/>
    <w:rsid w:val="009524EC"/>
    <w:rsid w:val="00A25DFD"/>
    <w:rsid w:val="00AB02AC"/>
    <w:rsid w:val="00AE1203"/>
    <w:rsid w:val="00AF48F8"/>
    <w:rsid w:val="00BB0087"/>
    <w:rsid w:val="00BC0ED1"/>
    <w:rsid w:val="00DE5F02"/>
    <w:rsid w:val="00D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B02FC-674A-4613-A1FE-22AFFB16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A709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B02AC"/>
    <w:rPr>
      <w:b/>
      <w:bCs/>
    </w:rPr>
  </w:style>
  <w:style w:type="character" w:styleId="Lienhypertexte">
    <w:name w:val="Hyperlink"/>
    <w:basedOn w:val="Policepardfaut"/>
    <w:uiPriority w:val="99"/>
    <w:unhideWhenUsed/>
    <w:rsid w:val="000B29F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B2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helene.raynaud@ccidl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atelier reussite</cp:lastModifiedBy>
  <cp:revision>2</cp:revision>
  <dcterms:created xsi:type="dcterms:W3CDTF">2019-02-04T10:00:00Z</dcterms:created>
  <dcterms:modified xsi:type="dcterms:W3CDTF">2019-02-04T10:00:00Z</dcterms:modified>
</cp:coreProperties>
</file>